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val="tt-RU" w:eastAsia="ru-RU"/>
        </w:rPr>
        <w:t>4-6 яшь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val="tt-RU" w:eastAsia="ru-RU"/>
        </w:rPr>
        <w:t>I нче урын</w:t>
      </w:r>
      <w:r w:rsidRPr="00791E5C"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  <w:t> - Хаертдинов Айваз Ильшат улы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  <w:t>                      Лениногорск шәһәренең 14 нче балалар бакчасы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val="tt-RU" w:eastAsia="ru-RU"/>
        </w:rPr>
        <w:t>II нче урын</w:t>
      </w:r>
      <w:r w:rsidRPr="00791E5C"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  <w:t> </w:t>
      </w: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- Григорьева Аделя Дмитрий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Лениногорск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шәһәренең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4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балалар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бакчасы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val="en-US" w:eastAsia="ru-RU"/>
        </w:rPr>
        <w:t>III</w:t>
      </w: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 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Мортазина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Иделия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Айдар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Лениногорск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шәhәренең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4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балалар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бакчасы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Г. Тукай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шигырьләрен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сәхнәләштерү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 </w:t>
      </w: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- «Тукай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оныклары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»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 Лениногорск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шәhәренең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20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балалар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бакчасы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Муртазин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Данир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Айдар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,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Хайдаров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Аяз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Фердинант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 Лениногорск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шәһәренең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4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балалар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бакчасы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7-11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яшь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I</w:t>
      </w:r>
      <w:r w:rsidRPr="00791E5C">
        <w:rPr>
          <w:rFonts w:ascii="Arial" w:eastAsia="Times New Roman" w:hAnsi="Arial" w:cs="Arial"/>
          <w:b/>
          <w:bCs/>
          <w:i/>
          <w:iCs/>
          <w:color w:val="303133"/>
          <w:sz w:val="32"/>
          <w:szCs w:val="32"/>
          <w:lang w:eastAsia="ru-RU"/>
        </w:rPr>
        <w:t> 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Ахметов Тимур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Ришат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12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лицей 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II</w:t>
      </w:r>
      <w:r w:rsidRPr="00791E5C">
        <w:rPr>
          <w:rFonts w:ascii="Arial" w:eastAsia="Times New Roman" w:hAnsi="Arial" w:cs="Arial"/>
          <w:b/>
          <w:bCs/>
          <w:i/>
          <w:iCs/>
          <w:color w:val="303133"/>
          <w:sz w:val="32"/>
          <w:szCs w:val="32"/>
          <w:lang w:eastAsia="ru-RU"/>
        </w:rPr>
        <w:t> 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 </w:t>
      </w: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-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Фатхутдинова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Диләрә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Наил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 Иске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Иштерәк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төп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бирү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                       -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Газизов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Зиннур Ф</w:t>
      </w:r>
      <w:r w:rsidRPr="00791E5C"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  <w:t>ә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рид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val="tt-RU" w:eastAsia="ru-RU"/>
        </w:rPr>
        <w:t> улы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  11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гимназия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Гарифуллина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Әдилә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Азат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                       Лениногорск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шәhәре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7 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бирү</w:t>
      </w:r>
      <w:proofErr w:type="spellEnd"/>
      <w:proofErr w:type="gram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Г. Тукай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шигырьләрен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сәхнәләштерү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– «Алтын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ачкыч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» коллективы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                      11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гимназия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– «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Балачак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»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   Лениногорск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шәһәре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2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11-14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яшь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lastRenderedPageBreak/>
        <w:t xml:space="preserve">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-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Мортазина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Рүзилә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Иске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Иштирәк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авылы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китапханәсе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 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 -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Миннахметова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Аделина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Наил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                      7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Г.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Тукайга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багышлап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,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үзе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язган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шигырьләрне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сөйләүчеләр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 </w:t>
      </w:r>
      <w:proofErr w:type="spellStart"/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Шарипова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Ралина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Ленар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                               11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гимназия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FB22C1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- Каримов Даниэль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                              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Зәй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-Каратай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14-18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яшь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I 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-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Мифтахов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Аяз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Илшат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Куакбаш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авылы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китапханәсе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                           </w:t>
      </w: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val="tt-RU" w:eastAsia="ru-RU"/>
        </w:rPr>
        <w:t>- 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Ситдыйков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Илсаф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Илдар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4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бирү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val="en-US" w:eastAsia="ru-RU"/>
        </w:rPr>
        <w:t>II</w:t>
      </w: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 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Габидуллина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Динә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Ринатовна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                     7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бирү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Гарифуллин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Сәид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Марат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  7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бирү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19-25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яшь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Г.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Тукайга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багышлап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,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үзе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язган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шигырьләрне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сөйләүчеләр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Тахавова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Эльза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Рамил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       2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25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яшьтән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Аскарова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Әлфия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Ядкәр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 5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урта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гомуми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белем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мәктәбе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Мортазина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Дилә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Илшат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Орлова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Гүзәл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Рәис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  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Мичурино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авыл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китапханәсе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25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яшьтән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lastRenderedPageBreak/>
        <w:t xml:space="preserve">Г.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Тукайга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багышлап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,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үзе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язган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шигырьләрне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сөйләүчеләр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Шәмсуаров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Таһир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Ярулла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улы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 -  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Кәбирова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Гөләндәм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Зәки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 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Хәкимова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Гөлназ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Җәдит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 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Әхмәтшина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Фәридә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Зөфәр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III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нче</w:t>
      </w:r>
      <w:proofErr w:type="spellEnd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b/>
          <w:bCs/>
          <w:color w:val="303133"/>
          <w:sz w:val="32"/>
          <w:szCs w:val="32"/>
          <w:lang w:eastAsia="ru-RU"/>
        </w:rPr>
        <w:t>урын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Сөләйманова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Әлфия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Мөдәрис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                      -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Киямова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Гузәл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Такфил</w:t>
      </w:r>
      <w:proofErr w:type="spellEnd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 xml:space="preserve"> </w:t>
      </w:r>
      <w:proofErr w:type="spellStart"/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кызы</w:t>
      </w:r>
      <w:proofErr w:type="spellEnd"/>
    </w:p>
    <w:p w:rsidR="007B6B23" w:rsidRPr="00791E5C" w:rsidRDefault="007B6B23" w:rsidP="007B6B23">
      <w:pPr>
        <w:shd w:val="clear" w:color="auto" w:fill="FFFFFF"/>
        <w:spacing w:after="0" w:line="240" w:lineRule="auto"/>
        <w:ind w:firstLine="170"/>
        <w:jc w:val="both"/>
        <w:rPr>
          <w:rFonts w:ascii="Arial" w:eastAsia="Times New Roman" w:hAnsi="Arial" w:cs="Arial"/>
          <w:color w:val="303133"/>
          <w:sz w:val="32"/>
          <w:szCs w:val="32"/>
          <w:lang w:eastAsia="ru-RU"/>
        </w:rPr>
      </w:pPr>
      <w:r w:rsidRPr="00791E5C">
        <w:rPr>
          <w:rFonts w:ascii="Arial" w:eastAsia="Times New Roman" w:hAnsi="Arial" w:cs="Arial"/>
          <w:color w:val="303133"/>
          <w:sz w:val="32"/>
          <w:szCs w:val="32"/>
          <w:lang w:eastAsia="ru-RU"/>
        </w:rPr>
        <w:t> </w:t>
      </w:r>
    </w:p>
    <w:p w:rsidR="00B02B67" w:rsidRDefault="00B02B67"/>
    <w:sectPr w:rsidR="00B02B67" w:rsidSect="007C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9A"/>
    <w:rsid w:val="007B6B23"/>
    <w:rsid w:val="00860B9A"/>
    <w:rsid w:val="00B02B67"/>
    <w:rsid w:val="00E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9A67-98CC-4A91-AE6A-80DDF4D2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0</DocSecurity>
  <Lines>19</Lines>
  <Paragraphs>5</Paragraphs>
  <ScaleCrop>false</ScaleCrop>
  <Company>JSC TATMEDIA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И. Мустафина</dc:creator>
  <cp:keywords/>
  <dc:description/>
  <cp:lastModifiedBy>Зухра И. Мустафина</cp:lastModifiedBy>
  <cp:revision>2</cp:revision>
  <dcterms:created xsi:type="dcterms:W3CDTF">2024-04-22T06:52:00Z</dcterms:created>
  <dcterms:modified xsi:type="dcterms:W3CDTF">2024-04-22T06:52:00Z</dcterms:modified>
</cp:coreProperties>
</file>